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C66" w:rsidRDefault="006D7C66">
      <w:pPr>
        <w:jc w:val="right"/>
      </w:pPr>
    </w:p>
    <w:p w:rsidR="006D7C66" w:rsidRDefault="00B27766">
      <w:r>
        <w:t>GOALS:</w:t>
      </w:r>
    </w:p>
    <w:p w:rsidR="006D7C66" w:rsidRDefault="00B27766">
      <w:pPr>
        <w:numPr>
          <w:ilvl w:val="0"/>
          <w:numId w:val="5"/>
        </w:numPr>
        <w:ind w:hanging="360"/>
        <w:contextualSpacing/>
      </w:pPr>
      <w:r>
        <w:t>Analyze how authors convey humor in speech and writing</w:t>
      </w:r>
    </w:p>
    <w:p w:rsidR="006D7C66" w:rsidRDefault="00B27766">
      <w:pPr>
        <w:numPr>
          <w:ilvl w:val="0"/>
          <w:numId w:val="5"/>
        </w:numPr>
        <w:ind w:hanging="360"/>
        <w:contextualSpacing/>
      </w:pPr>
      <w:r>
        <w:t>Write and present an oral reading of an original anecdote</w:t>
      </w:r>
    </w:p>
    <w:p w:rsidR="006D7C66" w:rsidRDefault="00B27766">
      <w:pPr>
        <w:numPr>
          <w:ilvl w:val="0"/>
          <w:numId w:val="5"/>
        </w:numPr>
        <w:ind w:hanging="360"/>
        <w:contextualSpacing/>
      </w:pPr>
      <w:r>
        <w:t>Analyze the grammar &amp; sentence structure of a humorous text</w:t>
      </w:r>
    </w:p>
    <w:p w:rsidR="006D7C66" w:rsidRDefault="006D7C66"/>
    <w:p w:rsidR="006D7C66" w:rsidRDefault="00B27766">
      <w:r>
        <w:rPr>
          <w:b/>
          <w:sz w:val="30"/>
          <w:szCs w:val="30"/>
          <w:u w:val="single"/>
        </w:rPr>
        <w:t>STEP  ONE:</w:t>
      </w:r>
    </w:p>
    <w:p w:rsidR="006D7C66" w:rsidRDefault="00B27766">
      <w:r>
        <w:t>DEFINE anecdote:  (brief, entertaining account of an incident or event)</w:t>
      </w:r>
    </w:p>
    <w:p w:rsidR="006D7C66" w:rsidRDefault="00B27766">
      <w:r>
        <w:t>QUICKWRITE:           WRITE  a humorous anecdote that your family tells over and over</w:t>
      </w:r>
    </w:p>
    <w:p w:rsidR="006D7C66" w:rsidRDefault="00B27766">
      <w:r>
        <w:tab/>
      </w:r>
      <w:r>
        <w:tab/>
      </w:r>
      <w:r>
        <w:tab/>
        <w:t>Why is it told?  Who tells it?  How does it change over time?</w:t>
      </w:r>
    </w:p>
    <w:p w:rsidR="006D7C66" w:rsidRDefault="006D7C6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7C6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</w:tr>
    </w:tbl>
    <w:p w:rsidR="006D7C66" w:rsidRDefault="00B27766">
      <w:r>
        <w:rPr>
          <w:b/>
          <w:sz w:val="30"/>
          <w:szCs w:val="30"/>
          <w:u w:val="single"/>
        </w:rPr>
        <w:t>STEP  TWO:</w:t>
      </w:r>
    </w:p>
    <w:p w:rsidR="006D7C66" w:rsidRDefault="00B27766">
      <w:r>
        <w:t>WATCH a comedian tell a humorous anecdote.</w:t>
      </w:r>
    </w:p>
    <w:p w:rsidR="006D7C66" w:rsidRDefault="00B27766">
      <w:r>
        <w:t>COMPLETE  notetakers while watching the performance.</w:t>
      </w:r>
    </w:p>
    <w:p w:rsidR="006D7C66" w:rsidRDefault="006D7C66"/>
    <w:p w:rsidR="006D7C66" w:rsidRDefault="00B27766">
      <w:pPr>
        <w:numPr>
          <w:ilvl w:val="0"/>
          <w:numId w:val="6"/>
        </w:numPr>
        <w:ind w:hanging="360"/>
        <w:contextualSpacing/>
      </w:pPr>
      <w:r>
        <w:t>LIST the different topics that are mentioned</w:t>
      </w:r>
    </w:p>
    <w:p w:rsidR="006D7C66" w:rsidRDefault="006D7C66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6D7C6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comedian’s persona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people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places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events</w:t>
            </w:r>
          </w:p>
        </w:tc>
      </w:tr>
      <w:tr w:rsidR="006D7C6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</w:tbl>
    <w:p w:rsidR="00B27766" w:rsidRDefault="00B27766"/>
    <w:p w:rsidR="00B27766" w:rsidRDefault="00B27766"/>
    <w:p w:rsidR="006D7C66" w:rsidRDefault="00B27766">
      <w:r>
        <w:lastRenderedPageBreak/>
        <w:t>B)</w:t>
      </w:r>
      <w:r>
        <w:rPr>
          <w:b/>
        </w:rPr>
        <w:t xml:space="preserve"> ANSWER </w:t>
      </w:r>
      <w:r>
        <w:t>the questions on HOW the comedian delivers the anecdote.</w:t>
      </w:r>
    </w:p>
    <w:p w:rsidR="006D7C66" w:rsidRDefault="006D7C66"/>
    <w:tbl>
      <w:tblPr>
        <w:tblStyle w:val="a1"/>
        <w:tblW w:w="11040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670"/>
      </w:tblGrid>
      <w:tr w:rsidR="006D7C66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>Describe the comedian’s delivery.  What is the effect on the audience:</w:t>
            </w:r>
          </w:p>
          <w:p w:rsidR="006D7C66" w:rsidRDefault="00B27766">
            <w:pPr>
              <w:widowControl w:val="0"/>
              <w:spacing w:line="240" w:lineRule="auto"/>
            </w:pPr>
            <w:r>
              <w:t>Tone: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Facial expressions: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Gestures: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Volume: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br/>
              <w:t>Pacing: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Inflection (emphasis):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Effect: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2) Record the comedian’s TRANSITIONS between topics within his anecdotes.</w:t>
            </w:r>
          </w:p>
        </w:tc>
      </w:tr>
      <w:tr w:rsidR="006D7C66"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3) Describe the IMAGERY the comedian uses.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TOPIC: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DESCRIPTIVE  DETAILS: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FIGURATIVE  LANGUAGE: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4)  What is the TONE: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When does the TONE  SHIFT?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B27766">
            <w:pPr>
              <w:widowControl w:val="0"/>
              <w:spacing w:line="240" w:lineRule="auto"/>
            </w:pPr>
            <w:r>
              <w:t>HOW did you know it shifted?</w:t>
            </w:r>
          </w:p>
        </w:tc>
      </w:tr>
    </w:tbl>
    <w:p w:rsidR="006D7C66" w:rsidRDefault="006D7C66"/>
    <w:p w:rsidR="006D7C66" w:rsidRDefault="00B27766">
      <w:r>
        <w:rPr>
          <w:b/>
          <w:sz w:val="30"/>
          <w:szCs w:val="30"/>
          <w:u w:val="single"/>
        </w:rPr>
        <w:lastRenderedPageBreak/>
        <w:t>STEP  THREE:</w:t>
      </w:r>
    </w:p>
    <w:p w:rsidR="006D7C66" w:rsidRDefault="00B27766">
      <w:r>
        <w:t>ANSWER these questions with complete sentences.</w:t>
      </w:r>
    </w:p>
    <w:p w:rsidR="006D7C66" w:rsidRDefault="006D7C66"/>
    <w:p w:rsidR="006D7C66" w:rsidRDefault="00B27766">
      <w:r>
        <w:t>1)How is the comedian able to create laughter in the audience by telling such simple anecdotes?</w:t>
      </w:r>
    </w:p>
    <w:p w:rsidR="006D7C66" w:rsidRDefault="006D7C66"/>
    <w:p w:rsidR="006D7C66" w:rsidRDefault="006D7C66"/>
    <w:p w:rsidR="006D7C66" w:rsidRDefault="006D7C66"/>
    <w:p w:rsidR="006D7C66" w:rsidRDefault="006D7C66"/>
    <w:p w:rsidR="006D7C66" w:rsidRDefault="00B27766">
      <w:r>
        <w:t>2)  How would you describe the type of comedy that the comedian</w:t>
      </w:r>
      <w:r>
        <w:t xml:space="preserve"> uses? </w:t>
      </w:r>
    </w:p>
    <w:p w:rsidR="006D7C66" w:rsidRDefault="00B27766">
      <w:r>
        <w:t xml:space="preserve">Underline the words used from the list on page 4 of SB 4.2. </w:t>
      </w:r>
    </w:p>
    <w:p w:rsidR="006D7C66" w:rsidRDefault="006D7C66"/>
    <w:p w:rsidR="006D7C66" w:rsidRDefault="006D7C66"/>
    <w:p w:rsidR="006D7C66" w:rsidRDefault="006D7C66"/>
    <w:p w:rsidR="006D7C66" w:rsidRDefault="006D7C66"/>
    <w:p w:rsidR="006D7C66" w:rsidRDefault="00B27766">
      <w:r>
        <w:t>3)  What is the intended response?  Underline the words used from the list on page 5 of SB 4.2.</w:t>
      </w:r>
    </w:p>
    <w:p w:rsidR="006D7C66" w:rsidRDefault="006D7C66"/>
    <w:p w:rsidR="006D7C66" w:rsidRDefault="006D7C66"/>
    <w:p w:rsidR="006D7C66" w:rsidRDefault="006D7C66"/>
    <w:p w:rsidR="006D7C66" w:rsidRDefault="006D7C66"/>
    <w:p w:rsidR="006D7C66" w:rsidRDefault="00B27766">
      <w:r>
        <w:t>_____________________________________________________________________\</w:t>
      </w:r>
    </w:p>
    <w:p w:rsidR="006D7C66" w:rsidRDefault="006D7C66"/>
    <w:p w:rsidR="006D7C66" w:rsidRDefault="00B27766">
      <w:r>
        <w:rPr>
          <w:b/>
          <w:sz w:val="30"/>
          <w:szCs w:val="30"/>
          <w:u w:val="single"/>
        </w:rPr>
        <w:t>STEP  FOUR:</w:t>
      </w:r>
      <w:r>
        <w:rPr>
          <w:b/>
          <w:u w:val="single"/>
        </w:rPr>
        <w:t xml:space="preserve">  BEFORE  READING:</w:t>
      </w:r>
    </w:p>
    <w:p w:rsidR="006D7C66" w:rsidRDefault="00B27766">
      <w:r>
        <w:t>Make a LIST of the funny memories you have regarding ROAD  TRIPS or RIDING in some sort of transportation (car, truck, bus, train, airplane, RV, camper)</w:t>
      </w:r>
    </w:p>
    <w:p w:rsidR="006D7C66" w:rsidRDefault="006D7C66"/>
    <w:p w:rsidR="006D7C66" w:rsidRDefault="006D7C66"/>
    <w:p w:rsidR="006D7C66" w:rsidRDefault="006D7C66"/>
    <w:p w:rsidR="006D7C66" w:rsidRDefault="006D7C66"/>
    <w:p w:rsidR="006D7C66" w:rsidRDefault="006D7C66"/>
    <w:p w:rsidR="006D7C66" w:rsidRDefault="006D7C66"/>
    <w:p w:rsidR="006D7C66" w:rsidRDefault="006D7C66"/>
    <w:p w:rsidR="006D7C66" w:rsidRDefault="00B27766">
      <w:r>
        <w:t xml:space="preserve">CHOOSE 1 of those memories.  </w:t>
      </w:r>
    </w:p>
    <w:p w:rsidR="006D7C66" w:rsidRDefault="00B27766">
      <w:r>
        <w:t xml:space="preserve">DRAW a sketch of a time that you remember that </w:t>
      </w:r>
      <w:r>
        <w:t>makes you laugh.</w:t>
      </w:r>
    </w:p>
    <w:p w:rsidR="006D7C66" w:rsidRDefault="006D7C66"/>
    <w:p w:rsidR="006D7C66" w:rsidRDefault="006D7C66"/>
    <w:p w:rsidR="006D7C66" w:rsidRDefault="006D7C66"/>
    <w:p w:rsidR="006D7C66" w:rsidRDefault="006D7C66"/>
    <w:p w:rsidR="006D7C66" w:rsidRDefault="006D7C66"/>
    <w:p w:rsidR="00B27766" w:rsidRDefault="00B27766"/>
    <w:p w:rsidR="00B27766" w:rsidRDefault="00B27766"/>
    <w:p w:rsidR="006D7C66" w:rsidRDefault="006D7C66"/>
    <w:p w:rsidR="006D7C66" w:rsidRDefault="006D7C66"/>
    <w:p w:rsidR="006D7C66" w:rsidRDefault="00B27766">
      <w:r>
        <w:rPr>
          <w:b/>
          <w:sz w:val="30"/>
          <w:szCs w:val="30"/>
          <w:u w:val="single"/>
        </w:rPr>
        <w:lastRenderedPageBreak/>
        <w:t>STEP FIVE:</w:t>
      </w:r>
    </w:p>
    <w:p w:rsidR="006D7C66" w:rsidRDefault="00B27766">
      <w:pPr>
        <w:numPr>
          <w:ilvl w:val="0"/>
          <w:numId w:val="1"/>
        </w:numPr>
        <w:ind w:hanging="360"/>
        <w:contextualSpacing/>
      </w:pPr>
      <w:r>
        <w:t>READ anecdote.</w:t>
      </w:r>
    </w:p>
    <w:p w:rsidR="006D7C66" w:rsidRDefault="00B27766">
      <w:pPr>
        <w:numPr>
          <w:ilvl w:val="0"/>
          <w:numId w:val="1"/>
        </w:numPr>
        <w:ind w:hanging="360"/>
        <w:contextualSpacing/>
      </w:pPr>
      <w:r>
        <w:t>MAKE metacognitive markers</w:t>
      </w:r>
    </w:p>
    <w:p w:rsidR="006D7C66" w:rsidRDefault="00B27766">
      <w:r>
        <w:rPr>
          <w:rFonts w:ascii="Times New Roman" w:eastAsia="Times New Roman" w:hAnsi="Times New Roman" w:cs="Times New Roman"/>
          <w:sz w:val="25"/>
          <w:szCs w:val="25"/>
        </w:rPr>
        <w:br/>
        <w:t xml:space="preserve">“Brothers”  by  Jon Scieszka  from his book </w:t>
      </w:r>
      <w:r>
        <w:rPr>
          <w:rFonts w:ascii="Times New Roman" w:eastAsia="Times New Roman" w:hAnsi="Times New Roman" w:cs="Times New Roman"/>
          <w:sz w:val="25"/>
          <w:szCs w:val="25"/>
          <w:u w:val="single"/>
        </w:rPr>
        <w:t>Knucklehead</w:t>
      </w:r>
    </w:p>
    <w:p w:rsidR="006D7C66" w:rsidRDefault="006D7C66"/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Brothers are the guys you stick with and stick up for. </w:t>
      </w:r>
    </w:p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t>The Scieszka brothers are scattered all over the country now, but we still get together once a year to play a family golf tournament. We named it after our dad, Lou, and his favorite car—his old Cadillac Coupe de Ville. It is the Coupe de Lou Classic. We 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ll grew up playing golf, because Dad Lou, an elementary school principal, taught Junior Golf and gave us lessons during summers off . And I’m sure my brothers would want me to point out the amazing fact that I am the winner of both the very first Coupe de </w:t>
      </w:r>
      <w:r>
        <w:rPr>
          <w:rFonts w:ascii="Times New Roman" w:eastAsia="Times New Roman" w:hAnsi="Times New Roman" w:cs="Times New Roman"/>
          <w:sz w:val="25"/>
          <w:szCs w:val="25"/>
        </w:rPr>
        <w:t>Lou 1983 and the latest Coupe de Lou 2004.</w:t>
      </w:r>
    </w:p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t>But of all the Scieszka brother memories, I believe it was a family car trip that gave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us our  finest moment of brotherhood. We were driving cross-country from Michigan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to Florida, all of us, including the family </w:t>
      </w:r>
      <w:r>
        <w:rPr>
          <w:rFonts w:ascii="Times New Roman" w:eastAsia="Times New Roman" w:hAnsi="Times New Roman" w:cs="Times New Roman"/>
          <w:sz w:val="25"/>
          <w:szCs w:val="25"/>
        </w:rPr>
        <w:t>cat (a guy cat, naturally), in the family station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wagon. Somewhere mid-trip we stopped at one of those Stuckey’s rest-stop restaurants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to eat and load up on Stuckey’s candy.</w:t>
      </w:r>
    </w:p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t>We ate lunch, ran around like maniacs in the warm sun, then packed back into the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tation wagon—Mom and Dad up front, Jim, Jon, Tom, Gregg, Brian, Jeff , and the cat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in back. Somebody dropped his Stuckey’s Pecan Log Roll on the  floor.  The cat found it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and must have scarfed every bit of it, because two minutes later we heard that awful </w:t>
      </w:r>
      <w:r>
        <w:rPr>
          <w:rFonts w:ascii="Times New Roman" w:eastAsia="Times New Roman" w:hAnsi="Times New Roman" w:cs="Times New Roman"/>
          <w:sz w:val="25"/>
          <w:szCs w:val="25"/>
        </w:rPr>
        <w:t>ack</w:t>
      </w:r>
    </w:p>
    <w:p w:rsidR="006D7C66" w:rsidRDefault="00B27766">
      <w:pPr>
        <w:spacing w:line="48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ack ack sound of a cat getting ready to barf.</w:t>
      </w:r>
    </w:p>
    <w:p w:rsidR="00B27766" w:rsidRDefault="00B27766">
      <w:pPr>
        <w:spacing w:line="480" w:lineRule="auto"/>
      </w:pPr>
    </w:p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The cat puked up the pecan nut log. Jeff, the youngest and smallest (and closest to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the  floor) was the  first to go. He got one look and whiff of the pecan nut cat yack and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blew his own sticky lunch all ov</w:t>
      </w:r>
      <w:r>
        <w:rPr>
          <w:rFonts w:ascii="Times New Roman" w:eastAsia="Times New Roman" w:hAnsi="Times New Roman" w:cs="Times New Roman"/>
          <w:sz w:val="25"/>
          <w:szCs w:val="25"/>
        </w:rPr>
        <w:t>er the cat.  The puke-covered cat jumped on Brian, Brian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barfed on Gregg. Gregg upchucked on Tom. Tom burped a bit of Stuckey lunch back on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Gregg. Jim and I rolled down the windows and hung out as far as we could, yelling in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group puke horror.</w:t>
      </w:r>
    </w:p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t>Dad Lou didn</w:t>
      </w:r>
      <w:r>
        <w:rPr>
          <w:rFonts w:ascii="Times New Roman" w:eastAsia="Times New Roman" w:hAnsi="Times New Roman" w:cs="Times New Roman"/>
          <w:sz w:val="25"/>
          <w:szCs w:val="25"/>
        </w:rPr>
        <w:t>’t know what had hit the back of the car. No time to ask questions. He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just pulled off to the side of the road. All of the brothers—Jim, Jon, Tom, Gregg, Brian,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and Jeff —spilled out of the puke wagon and fell in the grass, gagging and yelling and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laughing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until we couldn’t laugh anymore.</w:t>
      </w:r>
    </w:p>
    <w:p w:rsidR="006D7C66" w:rsidRDefault="00B27766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sz w:val="25"/>
          <w:szCs w:val="25"/>
        </w:rPr>
        <w:t>What does it all mean? What essential guy wisdom did I learn from this?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Stick with your brothers. Stick up for your brothers. And if you ever drop a pecan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nut log in a car with your  five brothers and your cat . . . you will probably stick to your brothers.</w:t>
      </w:r>
    </w:p>
    <w:p w:rsidR="006D7C66" w:rsidRDefault="00B27766">
      <w:pPr>
        <w:spacing w:line="480" w:lineRule="auto"/>
      </w:pPr>
      <w:r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______________________________________________________________________</w:t>
      </w:r>
    </w:p>
    <w:p w:rsidR="006D7C66" w:rsidRDefault="00B27766">
      <w:r>
        <w:rPr>
          <w:b/>
          <w:sz w:val="30"/>
          <w:szCs w:val="30"/>
          <w:u w:val="single"/>
        </w:rPr>
        <w:t>STEP  SIX:</w:t>
      </w:r>
    </w:p>
    <w:p w:rsidR="006D7C66" w:rsidRDefault="00B27766">
      <w:pPr>
        <w:numPr>
          <w:ilvl w:val="0"/>
          <w:numId w:val="4"/>
        </w:numPr>
        <w:ind w:hanging="360"/>
        <w:contextualSpacing/>
      </w:pPr>
      <w:r>
        <w:t>ANSWER questions with COMPLETE sentences.</w:t>
      </w:r>
    </w:p>
    <w:p w:rsidR="006D7C66" w:rsidRDefault="00B27766">
      <w:pPr>
        <w:numPr>
          <w:ilvl w:val="0"/>
          <w:numId w:val="4"/>
        </w:numPr>
        <w:spacing w:line="480" w:lineRule="auto"/>
        <w:ind w:hanging="360"/>
        <w:contextualSpacing/>
      </w:pPr>
      <w:r>
        <w:t>FIND examples of all types of</w:t>
      </w:r>
      <w:r>
        <w:t xml:space="preserve"> writing, verbals, and punctuation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t>1)CIRCLE these 3 punctuation marks in the anecdote: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hyphen</w:t>
      </w:r>
      <w:r>
        <w:rPr>
          <w:sz w:val="24"/>
          <w:szCs w:val="24"/>
        </w:rPr>
        <w:tab/>
        <w:t>dash</w:t>
      </w:r>
      <w:r>
        <w:rPr>
          <w:sz w:val="24"/>
          <w:szCs w:val="24"/>
        </w:rPr>
        <w:tab/>
        <w:t>ellipsis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t>EXPLAIN how the author USES these in the anecdote.</w:t>
      </w:r>
    </w:p>
    <w:p w:rsidR="006D7C66" w:rsidRDefault="006D7C66">
      <w:pPr>
        <w:spacing w:line="480" w:lineRule="auto"/>
      </w:pPr>
    </w:p>
    <w:p w:rsidR="006D7C66" w:rsidRDefault="00B27766">
      <w:pPr>
        <w:spacing w:line="480" w:lineRule="auto"/>
      </w:pPr>
      <w:r>
        <w:rPr>
          <w:sz w:val="24"/>
          <w:szCs w:val="24"/>
        </w:rPr>
        <w:t>2) What phrase is used as PARALLELISM? ________________________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lastRenderedPageBreak/>
        <w:t>3) What is the author’s ATTITUD</w:t>
      </w:r>
      <w:r>
        <w:rPr>
          <w:sz w:val="24"/>
          <w:szCs w:val="24"/>
        </w:rPr>
        <w:t>E (tone) about the topic?</w:t>
      </w:r>
    </w:p>
    <w:p w:rsidR="006D7C66" w:rsidRDefault="006D7C66">
      <w:pPr>
        <w:spacing w:line="480" w:lineRule="auto"/>
      </w:pPr>
    </w:p>
    <w:p w:rsidR="006D7C66" w:rsidRDefault="00B27766">
      <w:pPr>
        <w:spacing w:line="480" w:lineRule="auto"/>
      </w:pPr>
      <w:r>
        <w:rPr>
          <w:sz w:val="24"/>
          <w:szCs w:val="24"/>
        </w:rPr>
        <w:t>4) WRITE 5 words that show PRECISE  DICTION used for effect.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ab/>
        <w:t xml:space="preserve"> ________________    </w:t>
      </w:r>
      <w:r>
        <w:rPr>
          <w:sz w:val="24"/>
          <w:szCs w:val="24"/>
        </w:rPr>
        <w:tab/>
        <w:t>____________________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t>5) CHOOSE 1 piece of figurative language and write it here:</w:t>
      </w:r>
    </w:p>
    <w:p w:rsidR="006D7C66" w:rsidRDefault="006D7C66">
      <w:pPr>
        <w:spacing w:line="480" w:lineRule="auto"/>
      </w:pPr>
    </w:p>
    <w:p w:rsidR="006D7C66" w:rsidRDefault="00B27766">
      <w:pPr>
        <w:spacing w:line="480" w:lineRule="auto"/>
      </w:pPr>
      <w:r>
        <w:rPr>
          <w:sz w:val="24"/>
          <w:szCs w:val="24"/>
        </w:rPr>
        <w:t>6) What is the intended response that the author wants? (page 5 of SB 4.2 notetaker)</w:t>
      </w:r>
    </w:p>
    <w:p w:rsidR="006D7C66" w:rsidRDefault="006D7C66">
      <w:pPr>
        <w:spacing w:line="480" w:lineRule="auto"/>
      </w:pPr>
    </w:p>
    <w:p w:rsidR="006D7C66" w:rsidRDefault="006D7C66">
      <w:pPr>
        <w:spacing w:line="480" w:lineRule="auto"/>
      </w:pPr>
    </w:p>
    <w:p w:rsidR="006D7C66" w:rsidRDefault="00B27766">
      <w:pPr>
        <w:spacing w:line="480" w:lineRule="auto"/>
      </w:pPr>
      <w:r>
        <w:rPr>
          <w:sz w:val="24"/>
          <w:szCs w:val="24"/>
        </w:rPr>
        <w:t>7) What type of humor is used here? (page 4 of SB 4.2 notetaker)</w:t>
      </w:r>
    </w:p>
    <w:p w:rsidR="006D7C66" w:rsidRDefault="006D7C66">
      <w:pPr>
        <w:spacing w:line="480" w:lineRule="auto"/>
      </w:pPr>
    </w:p>
    <w:p w:rsidR="006D7C66" w:rsidRDefault="00B27766">
      <w:pPr>
        <w:spacing w:line="480" w:lineRule="auto"/>
      </w:pPr>
      <w:r>
        <w:rPr>
          <w:sz w:val="24"/>
          <w:szCs w:val="24"/>
        </w:rPr>
        <w:t>8) What is the CENTRAL IDEA of this text?</w:t>
      </w:r>
    </w:p>
    <w:p w:rsidR="006D7C66" w:rsidRDefault="006D7C66">
      <w:pPr>
        <w:spacing w:line="480" w:lineRule="auto"/>
      </w:pPr>
    </w:p>
    <w:p w:rsidR="006D7C66" w:rsidRDefault="00B27766">
      <w:pPr>
        <w:spacing w:line="480" w:lineRule="auto"/>
      </w:pPr>
      <w:r>
        <w:rPr>
          <w:sz w:val="24"/>
          <w:szCs w:val="24"/>
        </w:rPr>
        <w:t>9) What idea about life is the author trying to share?</w:t>
      </w:r>
    </w:p>
    <w:p w:rsidR="006D7C66" w:rsidRDefault="00B27766">
      <w:pPr>
        <w:spacing w:line="480" w:lineRule="auto"/>
      </w:pPr>
      <w:r>
        <w:rPr>
          <w:sz w:val="24"/>
          <w:szCs w:val="24"/>
        </w:rPr>
        <w:t>FIND an example of each of these. WRITE it in the box.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6D7C6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Gerund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Participial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Infinitive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</w:tbl>
    <w:p w:rsidR="006D7C66" w:rsidRDefault="006D7C66">
      <w:pPr>
        <w:spacing w:line="480" w:lineRule="auto"/>
      </w:pPr>
    </w:p>
    <w:p w:rsidR="00B27766" w:rsidRDefault="00B27766">
      <w:pPr>
        <w:spacing w:line="480" w:lineRule="auto"/>
        <w:rPr>
          <w:sz w:val="24"/>
          <w:szCs w:val="24"/>
        </w:rPr>
      </w:pPr>
    </w:p>
    <w:p w:rsidR="00B27766" w:rsidRDefault="00B27766">
      <w:pPr>
        <w:spacing w:line="480" w:lineRule="auto"/>
        <w:rPr>
          <w:sz w:val="24"/>
          <w:szCs w:val="24"/>
        </w:rPr>
      </w:pPr>
    </w:p>
    <w:p w:rsidR="00B27766" w:rsidRDefault="00B27766">
      <w:pPr>
        <w:spacing w:line="480" w:lineRule="auto"/>
        <w:rPr>
          <w:sz w:val="24"/>
          <w:szCs w:val="24"/>
        </w:rPr>
      </w:pPr>
    </w:p>
    <w:p w:rsidR="006D7C66" w:rsidRDefault="00B27766">
      <w:pPr>
        <w:spacing w:line="480" w:lineRule="auto"/>
      </w:pPr>
      <w:bookmarkStart w:id="0" w:name="_GoBack"/>
      <w:bookmarkEnd w:id="0"/>
      <w:r>
        <w:rPr>
          <w:sz w:val="24"/>
          <w:szCs w:val="24"/>
        </w:rPr>
        <w:lastRenderedPageBreak/>
        <w:t>FIND an example of each of these. WRITE it in the box.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Compound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Appositive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Imperative 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Interrogative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Complex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Declarative sentence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Low Comedy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Juxtaposition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High comedy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Persona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Active Voice</w:t>
            </w:r>
          </w:p>
          <w:p w:rsidR="006D7C66" w:rsidRDefault="00B277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(entire sentence)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Transition word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Passive  voice</w:t>
            </w:r>
          </w:p>
          <w:p w:rsidR="006D7C66" w:rsidRDefault="00B27766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>(entire sentence)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onomatopoeia</w:t>
            </w: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  <w:tr w:rsidR="006D7C66"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SATIRE</w:t>
            </w: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7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6D7C66">
            <w:pPr>
              <w:widowControl w:val="0"/>
              <w:spacing w:line="240" w:lineRule="auto"/>
            </w:pPr>
          </w:p>
        </w:tc>
      </w:tr>
    </w:tbl>
    <w:p w:rsidR="006D7C66" w:rsidRDefault="006D7C66"/>
    <w:p w:rsidR="006D7C66" w:rsidRDefault="006D7C66"/>
    <w:p w:rsidR="006D7C66" w:rsidRDefault="006D7C66"/>
    <w:p w:rsidR="006D7C66" w:rsidRDefault="00B27766">
      <w:r>
        <w:lastRenderedPageBreak/>
        <w:t>Next, we’ll be looking at Humorous Poetry!  Use SPRINGBOARD glossary (pages 348 - 356).</w:t>
      </w:r>
    </w:p>
    <w:p w:rsidR="006D7C66" w:rsidRDefault="00B27766">
      <w:r>
        <w:t>WRITE the definition in your own words!</w:t>
      </w:r>
    </w:p>
    <w:p w:rsidR="006D7C66" w:rsidRDefault="006D7C66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D7C6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ALLITERATION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2) CARICATURE</w:t>
            </w:r>
          </w:p>
        </w:tc>
      </w:tr>
      <w:tr w:rsidR="006D7C6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3) HYPERBOLE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4) IRONY</w:t>
            </w:r>
          </w:p>
        </w:tc>
      </w:tr>
      <w:tr w:rsidR="006D7C6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5) PUN</w:t>
            </w: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  <w:p w:rsidR="006D7C66" w:rsidRDefault="006D7C66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C66" w:rsidRDefault="00B27766">
            <w:pPr>
              <w:widowControl w:val="0"/>
              <w:spacing w:line="240" w:lineRule="auto"/>
            </w:pPr>
            <w:r>
              <w:t>6) YARN</w:t>
            </w:r>
          </w:p>
        </w:tc>
      </w:tr>
    </w:tbl>
    <w:p w:rsidR="006D7C66" w:rsidRDefault="006D7C66"/>
    <w:p w:rsidR="006D7C66" w:rsidRDefault="00B27766">
      <w:r>
        <w:t xml:space="preserve"> </w:t>
      </w:r>
      <w:r>
        <w:rPr>
          <w:noProof/>
        </w:rPr>
        <w:drawing>
          <wp:inline distT="114300" distB="114300" distL="114300" distR="114300">
            <wp:extent cx="1547217" cy="1922009"/>
            <wp:effectExtent l="0" t="0" r="0" b="0"/>
            <wp:docPr id="1" name="image03.jpg" descr="caricature justin bieb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aricature justin biebe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217" cy="1922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1194792" cy="1543920"/>
            <wp:effectExtent l="0" t="0" r="0" b="0"/>
            <wp:docPr id="3" name="image05.jpg" descr="obama caric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obama caricatur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4792" cy="154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338263" cy="1800872"/>
            <wp:effectExtent l="0" t="0" r="0" b="0"/>
            <wp:wrapSquare wrapText="bothSides" distT="114300" distB="114300" distL="114300" distR="114300"/>
            <wp:docPr id="2" name="image04.jpg" descr="harry potter caric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harry potter caricature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800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D7C66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7766">
      <w:pPr>
        <w:spacing w:line="240" w:lineRule="auto"/>
      </w:pPr>
      <w:r>
        <w:separator/>
      </w:r>
    </w:p>
  </w:endnote>
  <w:endnote w:type="continuationSeparator" w:id="0">
    <w:p w:rsidR="00000000" w:rsidRDefault="00B27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7766">
      <w:pPr>
        <w:spacing w:line="240" w:lineRule="auto"/>
      </w:pPr>
      <w:r>
        <w:separator/>
      </w:r>
    </w:p>
  </w:footnote>
  <w:footnote w:type="continuationSeparator" w:id="0">
    <w:p w:rsidR="00000000" w:rsidRDefault="00B27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66" w:rsidRDefault="006D7C66">
    <w:pPr>
      <w:jc w:val="right"/>
    </w:pPr>
  </w:p>
  <w:p w:rsidR="006D7C66" w:rsidRDefault="006D7C66">
    <w:pPr>
      <w:jc w:val="right"/>
    </w:pPr>
  </w:p>
  <w:p w:rsidR="006D7C66" w:rsidRDefault="00B27766">
    <w:pPr>
      <w:jc w:val="right"/>
    </w:pPr>
    <w:r>
      <w:t xml:space="preserve">Humorous Anecdotes     SB 4.4 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5D7"/>
    <w:multiLevelType w:val="multilevel"/>
    <w:tmpl w:val="9134256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6249EA"/>
    <w:multiLevelType w:val="multilevel"/>
    <w:tmpl w:val="B5CE58CE"/>
    <w:lvl w:ilvl="0">
      <w:start w:val="1"/>
      <w:numFmt w:val="upp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A3B0E40"/>
    <w:multiLevelType w:val="multilevel"/>
    <w:tmpl w:val="BF2452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BC2227A"/>
    <w:multiLevelType w:val="multilevel"/>
    <w:tmpl w:val="A0B23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F7B10F9"/>
    <w:multiLevelType w:val="multilevel"/>
    <w:tmpl w:val="B5109E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8B051AD"/>
    <w:multiLevelType w:val="multilevel"/>
    <w:tmpl w:val="464C4B9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C66"/>
    <w:rsid w:val="006D7C66"/>
    <w:rsid w:val="00B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Doerr, Lorna</dc:creator>
  <cp:lastModifiedBy>csadmin</cp:lastModifiedBy>
  <cp:revision>2</cp:revision>
  <dcterms:created xsi:type="dcterms:W3CDTF">2016-04-18T18:07:00Z</dcterms:created>
  <dcterms:modified xsi:type="dcterms:W3CDTF">2016-04-18T18:07:00Z</dcterms:modified>
</cp:coreProperties>
</file>